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jc w:val="both"/>
        <w:textAlignment w:val="baseline"/>
      </w:pPr>
      <w:r w:rsidR="00c86f12" w:rsidRPr="00c86f12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附件2</w:t>
      </w:r>
    </w:p>
    <w:p w:rsidP="00986d1e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  <w:r w:rsidR="00b553b2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本科岗位</w:t>
      </w:r>
      <w:r w:rsidR="00c86f12" w:rsidRPr="00c86f12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参加笔试人员名单</w:t>
      </w:r>
    </w:p>
    <w:p w:rsidP="00986d1e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  <w:r w:rsidR="00986d1e" w:rsidRPr="00986d1e"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t xml:space="preserve">（按姓氏字母排序）</w:t>
      </w:r>
    </w:p>
    <w:p w:rsidP="00986d1e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280f7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气象类：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（16人）</w:t>
      </w: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硕士：</w:t>
      </w:r>
      <w:r w:rsidR="00097802" w:rsidRPr="00280f7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刘敏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097802" w:rsidRPr="00280f7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单英超  傅学振  苟雨辰  古文婷  季葳  靳泽阳  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br/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>李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>雪  李政洋  刘可  孙晓玲  于嘉昕  于尚平  于依平 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br/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>张春蕾  张涵  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气象相关类：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</w:t>
      </w:r>
      <w:r w:rsidR="00135b01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18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人）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硕士：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陈瑞永  霍丽娜  李玉鹏  孙亚丽  杨竣皓  张韦  张志超  赵成雷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本科：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崔庆雪  宫媛  华磊  康子安  孔祥州  吕浩嘉</w:t>
      </w:r>
      <w:r w:rsid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孙启政  薛玮  张宇  钟晗旭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信息技术类：</w:t>
      </w:r>
      <w:r w:rsidR="00986d1e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（52人）</w:t>
      </w:r>
    </w:p>
    <w:p w:rsidP="00b44b63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ind w:hanging="157" w:left="157" w:firstLineChars="-49"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</w:t>
      </w:r>
      <w:r w:rsidR="00097802" w:rsidRPr="00135b01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：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陈光鲁  宫玉辛  韩传波  吉燕妮  纪丽娜  李庶威  刘秀浩  刘哲 曲桂果  宋永强  孙桂娜  王超  吴明娟  杨清林  原焕椿  祖兰晶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鲍凯丽  曹佳  陈秋羽  杜文丽  樊献政  高露   高梦彤  高文倩  耿鹏耿</w:t>
      </w:r>
      <w:r w:rsidR="00986d1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 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雪寒  郭英豪  郭振川 国晨旭  韩蕾  李高洁  李鹏程  李衍彪  李云乾  李泽坤 李振宇  李志超  梁叡  刘启鹏  刘统磊  刘煜坤  任鹏  尚瑜  邵光灿  石山泰  孙大鹏  孙国栩  孙振儒  于小璐  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/>
        </w:rPr>
        <w:t xml:space="preserve">张静琪   赵越  朱丽春</w:t>
      </w: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ac0dd0" w:rsidRPr="00bc47e0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财务会计类：</w:t>
      </w:r>
      <w:r w:rsidR="00af0f76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</w:t>
      </w:r>
      <w:r w:rsidR="00135b01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35</w:t>
      </w:r>
      <w:r w:rsidR="00af0f76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人）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ac0dd0" w:rsidRPr="00135b01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硕士：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李舒勤  刘为  苏舒舒  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田乐  谢隽 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赵晨昕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ac0dd0" w:rsidRPr="00bc47e0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陈丽颖  陈孙策  杜宇丹  韩亮  何佳蓓  胡春栋  寇超  李凯  刘彩霞  刘芳源  刘媛媛  马思佳  曲伟奇</w:t>
      </w:r>
      <w:r w:rsid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石惠妹  史守润  孙小惠  孙一丹  孙玉  王聪  王芳  王瑞宁  王淑君  王小雨  王玉新  许馨月  张锋 张诗展</w:t>
      </w:r>
      <w:r w:rsid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张艺泓  周丰恺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3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3aff" w:usb1="c0007843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c86f12"/>
    <w:rsid w:val="00986d1e"/>
    <w:rsid w:val="00b553b2"/>
    <w:rsid w:val="00b44b63"/>
    <w:rsid w:val="00097802"/>
    <w:rsid w:val="00280f7e"/>
    <w:rsid w:val="00135b01"/>
    <w:rsid w:val="00ac0dd0"/>
    <w:rsid w:val="00bc47e0"/>
    <w:rsid w:val="00af0f7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jc w:val="both"/>
        <w:textAlignment w:val="baseline"/>
      </w:pPr>
      <w:r w:rsidR="00c86f12" w:rsidRPr="00c86f12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附件2</w:t>
      </w:r>
    </w:p>
    <w:p w:rsidP="00986d1e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  <w:r w:rsidR="00b553b2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本科岗位</w:t>
      </w:r>
      <w:r w:rsidR="00c86f12" w:rsidRPr="00c86f12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参加笔试人员名单</w:t>
      </w:r>
    </w:p>
    <w:p w:rsidP="00986d1e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  <w:r w:rsidR="00986d1e" w:rsidRPr="00986d1e"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t xml:space="preserve">（按姓氏字母排序）</w:t>
      </w:r>
    </w:p>
    <w:p w:rsidP="00986d1e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方正小标宋简体" w:eastAsia="方正小标宋简体"/>
        </w:rPr>
        <w:spacing w:line="520" w:lineRule="exact"/>
        <w:jc w:val="center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280f7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气象类：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（15人）</w:t>
      </w: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硕士：</w:t>
      </w:r>
      <w:r w:rsidR="00097802" w:rsidRPr="00280f7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刘敏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097802" w:rsidRPr="00280f7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单英超  傅学振  苟雨辰  古文婷  靳泽阳  李雪  李政洋  刘可  孙晓玲  于嘉昕  于尚平  于依平 张春蕾  张涵  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气象相关类：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</w:t>
      </w:r>
      <w:r w:rsidR="00135b01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18</w:t>
      </w:r>
      <w:r w:rsidR="00986d1e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人）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硕士：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陈瑞永  霍丽娜  李玉鹏  孙亚丽  杨竣皓  张韦  张志超  赵成雷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本科：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崔庆雪  宫媛  华磊  康子安  孔祥州  吕浩嘉</w:t>
      </w:r>
      <w:r w:rsid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孙启政  薛玮  张宇  钟晗旭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信息技术类：</w:t>
      </w:r>
      <w:r w:rsidR="00986d1e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（52人）</w:t>
      </w:r>
    </w:p>
    <w:p w:rsidP="00b44b63"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ind w:hanging="157" w:left="157" w:firstLineChars="-49"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</w:t>
      </w:r>
      <w:r w:rsidR="00097802" w:rsidRPr="00135b01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：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陈光鲁  宫玉辛  韩传波  吉燕妮  纪丽娜  李庶威  刘秀浩  刘哲 曲桂果  宋永强  孙桂娜  王超  吴明娟  杨清林  原焕椿  祖兰晶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097802" w:rsidRPr="00097802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鲍凯丽  曹佳  陈秋羽  杜文丽  樊献政  高露   高梦彤  高文倩  耿鹏耿</w:t>
      </w:r>
      <w:r w:rsidR="00986d1e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 </w:t>
      </w:r>
      <w:r w:rsidR="00097802" w:rsidRPr="00097802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雪寒  郭英豪  郭振川 国晨旭  韩蕾  李高洁  李鹏程  李衍彪  李云乾  李泽坤 李振宇  李志超  梁叡  刘启鹏  刘统磊  刘煜坤  任鹏  尚瑜  邵光灿  石山泰  孙大鹏  孙国栩  孙振儒  于小璐  </w:t>
      </w:r>
    </w:p>
    <w:p w:rsidP="00b44b6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097802" w:rsidRP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/>
        </w:rPr>
        <w:t xml:space="preserve">张静琪   赵越  朱丽春</w:t>
      </w: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</w:p>
    <w:p w:rsidP="00b44b63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widowControl/>
        <w:spacing w:line="520" w:lineRule="exact"/>
        <w:jc w:val="both"/>
        <w:textAlignment w:val="baseline"/>
      </w:pPr>
      <w:r w:rsidR="00ac0dd0" w:rsidRPr="00bc47e0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财务会计类：</w:t>
      </w:r>
      <w:r w:rsidR="00af0f76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（</w:t>
      </w:r>
      <w:r w:rsidR="00135b01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35</w:t>
      </w:r>
      <w:r w:rsidR="00af0f76"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人）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ac0dd0" w:rsidRPr="00135b01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硕士：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李舒勤  刘为  苏舒舒  </w:t>
      </w:r>
      <w:r w:rsidR="00135b01" w:rsidRPr="00135b01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田乐  谢隽 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赵晨昕</w:t>
      </w:r>
    </w:p>
    <w:p w:rsidP="00b44b63"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widowControl/>
        <w:spacing w:line="520" w:lineRule="exact"/>
        <w:jc w:val="both"/>
        <w:textAlignment w:val="baseline"/>
      </w:pPr>
      <w:r w:rsidR="00ac0dd0" w:rsidRPr="00bc47e0">
        <w:rPr>
          <w:rStyle w:val="NormalCharacter"/>
          <w:b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本科：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陈丽颖  陈孙策  杜宇丹  韩亮  何佳蓓  胡春栋  寇超  李凯  刘彩霞  刘芳源  刘媛媛  马思佳  曲伟奇</w:t>
      </w:r>
      <w:r w:rsid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石惠妹  史守润  孙小惠  孙一丹  孙玉  王聪  王芳  王瑞宁  王淑君  王小雨  王玉新  许馨月  张锋 张诗展</w:t>
      </w:r>
      <w:r w:rsidR="00ac0dd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 </w:t>
      </w:r>
      <w:r w:rsidR="00ac0dd0" w:rsidRPr="00bc47e0"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宋体"/>
        </w:rPr>
        <w:t xml:space="preserve">张艺泓  周丰恺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p_4(0);p_6(0,0,1,2,3,4);
</file>