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8C" w:rsidRDefault="00FF248C" w:rsidP="00FF248C">
      <w:pPr>
        <w:jc w:val="center"/>
        <w:rPr>
          <w:rFonts w:ascii="黑体" w:eastAsia="黑体" w:hAnsi="黑体" w:cs="Arial"/>
          <w:kern w:val="0"/>
          <w:sz w:val="20"/>
          <w:szCs w:val="20"/>
        </w:rPr>
      </w:pPr>
      <w:r>
        <w:rPr>
          <w:rFonts w:ascii="黑体" w:eastAsia="黑体" w:hAnsi="黑体" w:cs="Times New Roman" w:hint="eastAsia"/>
          <w:sz w:val="28"/>
          <w:szCs w:val="28"/>
        </w:rPr>
        <w:t>2022年山东省雷电防护装置检测质量考核结果(省内机构)</w:t>
      </w:r>
    </w:p>
    <w:tbl>
      <w:tblPr>
        <w:tblW w:w="9034" w:type="dxa"/>
        <w:tblInd w:w="89" w:type="dxa"/>
        <w:tblLook w:val="04A0" w:firstRow="1" w:lastRow="0" w:firstColumn="1" w:lastColumn="0" w:noHBand="0" w:noVBand="1"/>
      </w:tblPr>
      <w:tblGrid>
        <w:gridCol w:w="728"/>
        <w:gridCol w:w="4252"/>
        <w:gridCol w:w="1247"/>
        <w:gridCol w:w="1247"/>
        <w:gridCol w:w="1560"/>
      </w:tblGrid>
      <w:tr w:rsidR="00FF248C" w:rsidTr="000066CD">
        <w:trPr>
          <w:trHeight w:val="34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考核结论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说明</w:t>
            </w: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山东天科防雷工程有限公司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青岛华云科技开发有限公司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日照市风云防雷科技有限公司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山东天泰防雷检测有限公司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山东天和气象灾害防御技术有限公司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青岛富林防雷工程有限公司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山东华云检测技术有限公司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烟台玛斯特防雷技术有限公司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烟台市弗兰德电子科技有限公司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济南万雷信息技术有限公司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胜利油田检测评价研究有限公司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0708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山东科建质量检测评价技术有限公司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山东雷云防雷设施检测有限公司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潍坊安瑞检验检测服务有限公司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山东泰吉检测技术有限公司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807087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07087">
              <w:rPr>
                <w:rFonts w:ascii="宋体" w:eastAsia="宋体" w:hAnsi="宋体" w:cs="Arial"/>
                <w:kern w:val="0"/>
                <w:sz w:val="20"/>
                <w:szCs w:val="20"/>
              </w:rPr>
              <w:t>青岛国信电器设备有限公司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807087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07087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山东卓朗检测股份有限公司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山东筑之杰检测技术有限公司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山东博能质量检测有限公司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山东雷电防雷检测有限公司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山东冠宇防雷工程有限公司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山东雷瑞安质量检测有限公司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东营胜利建筑工程材料质量检测有限公司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山东鼎安检测技术有限公司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山东诚河检测技术服务有限公司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聊城市鲁铭建筑检测有限公司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山东东泽检测技术有限公司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028E0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028E0">
              <w:rPr>
                <w:rFonts w:ascii="宋体" w:eastAsia="宋体" w:hAnsi="宋体" w:cs="Arial"/>
                <w:kern w:val="0"/>
                <w:sz w:val="20"/>
                <w:szCs w:val="20"/>
              </w:rPr>
              <w:t>山东齐安防雷科技有限公司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028E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028E0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山东鲁兴工程检测有限公司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山东翔翼防雷科技有限责任公司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东营万友物业服务有限公司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山东法尔消防科技服务有限公司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潍坊金联益康安全管理咨询有限公司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青岛市建筑工程质量检测中心有限公司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山东正威检测科技有限公司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69B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山东松杰装饰工程有限公司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7A69B1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14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济南铁路科技开发有限公司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27214E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14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威海宏成建筑工程质量检测有限公司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27214E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14E">
              <w:rPr>
                <w:rFonts w:ascii="宋体" w:eastAsia="宋体" w:hAnsi="宋体" w:cs="Arial"/>
                <w:kern w:val="0"/>
                <w:sz w:val="20"/>
                <w:szCs w:val="20"/>
              </w:rPr>
              <w:t>山东辰安智能建筑检测有限公司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27214E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214E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E1560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1560">
              <w:rPr>
                <w:rFonts w:ascii="宋体" w:eastAsia="宋体" w:hAnsi="宋体" w:cs="Arial"/>
                <w:kern w:val="0"/>
                <w:sz w:val="20"/>
                <w:szCs w:val="20"/>
              </w:rPr>
              <w:t>山东京威建设工程质量检测有限公司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E156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1560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山东天正消防科技服务有限公司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BB45D8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B45D8">
              <w:rPr>
                <w:rFonts w:ascii="宋体" w:eastAsia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BB45D8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B45D8">
              <w:rPr>
                <w:rFonts w:ascii="宋体" w:eastAsia="宋体" w:hAnsi="宋体" w:cs="Arial"/>
                <w:kern w:val="0"/>
                <w:sz w:val="20"/>
                <w:szCs w:val="20"/>
              </w:rPr>
              <w:t>山东雷安防雷检测有限公司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BB45D8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B45D8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BB45D8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B45D8"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山东风云工程技术咨询有限公司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山东托尔检测有限公司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3DB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山东润昌雷电防护技术有限公司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63DB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3DB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山东建业工程科技有限公司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济南华云科技服务有限公司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一般不合格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7A69B1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7A69B1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69B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山东天铂雷电项目管理咨询有限公司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7A69B1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69B1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7A69B1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69B1">
              <w:rPr>
                <w:rFonts w:ascii="宋体" w:eastAsia="宋体" w:hAnsi="宋体" w:cs="Arial"/>
                <w:kern w:val="0"/>
                <w:sz w:val="20"/>
                <w:szCs w:val="20"/>
              </w:rPr>
              <w:t>一般不合格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CD00EC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3E156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E1560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1560">
              <w:rPr>
                <w:rFonts w:ascii="宋体" w:eastAsia="宋体" w:hAnsi="宋体" w:cs="Arial"/>
                <w:kern w:val="0"/>
                <w:sz w:val="20"/>
                <w:szCs w:val="20"/>
              </w:rPr>
              <w:t>山东龙辉防雷科技有限公司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E156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1560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E156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1560">
              <w:rPr>
                <w:rFonts w:ascii="宋体" w:eastAsia="宋体" w:hAnsi="宋体" w:cs="Arial"/>
                <w:kern w:val="0"/>
                <w:sz w:val="20"/>
                <w:szCs w:val="20"/>
              </w:rPr>
              <w:t>一般不合格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CD00EC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山东惠通检测技术有限公司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CD00EC" w:rsidRDefault="00FF248C" w:rsidP="000066CD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 w:rsidRPr="000C7D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一般不合格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CD00EC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807087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807087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0708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山东正宏防雷检测有限公司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807087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07087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807087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0708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一般不合格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AE7335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6D559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D5590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D5590">
              <w:rPr>
                <w:rFonts w:ascii="宋体" w:eastAsia="宋体" w:hAnsi="宋体" w:cs="Arial"/>
                <w:kern w:val="0"/>
                <w:sz w:val="20"/>
                <w:szCs w:val="20"/>
              </w:rPr>
              <w:t>潍坊天诚和众安全技术咨询有限公司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D559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D5590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D559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严重不</w:t>
            </w:r>
            <w:r w:rsidRPr="006D5590">
              <w:rPr>
                <w:rFonts w:ascii="宋体" w:eastAsia="宋体" w:hAnsi="宋体" w:cs="Arial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7A69B1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7A69B1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69B1">
              <w:rPr>
                <w:rFonts w:ascii="宋体" w:eastAsia="宋体" w:hAnsi="宋体" w:cs="Arial"/>
                <w:kern w:val="0"/>
                <w:sz w:val="20"/>
                <w:szCs w:val="20"/>
              </w:rPr>
              <w:t>山东瑞康安全评价有限公司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7A69B1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69B1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7A69B1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69B1">
              <w:rPr>
                <w:rFonts w:ascii="宋体" w:eastAsia="宋体" w:hAnsi="宋体" w:cs="Arial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7A69B1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5E7756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E7756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E7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青岛靖捷雷检测有限公司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E7756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E7756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E7756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E7756">
              <w:rPr>
                <w:rFonts w:ascii="宋体" w:eastAsia="宋体" w:hAnsi="宋体" w:cs="Arial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AE7335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1C66B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1C66B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66B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山东齐安检测技术有限公司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1C66B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66B4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1C66B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66B4">
              <w:rPr>
                <w:rFonts w:ascii="宋体" w:eastAsia="宋体" w:hAnsi="宋体" w:cs="Arial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AE7335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5028E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028E0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028E0">
              <w:rPr>
                <w:rFonts w:ascii="宋体" w:eastAsia="宋体" w:hAnsi="宋体" w:cs="Arial"/>
                <w:kern w:val="0"/>
                <w:sz w:val="20"/>
                <w:szCs w:val="20"/>
              </w:rPr>
              <w:t>山东鼎元芳华工程项目管理有限公司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028E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028E0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028E0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028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028E0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1C66B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山东天弘质量检验中心有限公司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1C66B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69B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AE7335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1C66B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69B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东营东霄消防技术服务有限公司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1C66B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A69B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AE7335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1C66B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山东弘丰信工程检测鉴定有限公司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7A69B1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D549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AE7335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1C66B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山东鉴玺工程质量检测有限公司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D5496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D4E0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AE7335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0C7D44" w:rsidRDefault="00FF248C" w:rsidP="00E15B8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  <w:r w:rsidR="00E15B8B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0C7D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C7D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山东省建筑工程质量检验检测中心有限公司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0C7D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C7D44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0C7D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0C7D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C7D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2021年无项目</w:t>
            </w: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5E7756" w:rsidRDefault="00FF248C" w:rsidP="00C9008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  <w:r w:rsidR="00C90086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E7756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E7756">
              <w:rPr>
                <w:rFonts w:ascii="宋体" w:eastAsia="宋体" w:hAnsi="宋体" w:cs="Arial"/>
                <w:kern w:val="0"/>
                <w:sz w:val="20"/>
                <w:szCs w:val="20"/>
              </w:rPr>
              <w:t>山东纵深科技发展有限公司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E7756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E7756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E7756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5E7756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E77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连续2年无项目</w:t>
            </w:r>
          </w:p>
        </w:tc>
      </w:tr>
      <w:tr w:rsidR="00FF248C" w:rsidTr="000066CD">
        <w:trPr>
          <w:trHeight w:val="34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663DBC" w:rsidRDefault="00E15B8B" w:rsidP="00E15B8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63DB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3DBC">
              <w:rPr>
                <w:rFonts w:ascii="宋体" w:eastAsia="宋体" w:hAnsi="宋体" w:cs="Arial"/>
                <w:kern w:val="0"/>
                <w:sz w:val="20"/>
                <w:szCs w:val="20"/>
              </w:rPr>
              <w:t>山东诺正检测有限公司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63DB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3DBC">
              <w:rPr>
                <w:rFonts w:ascii="宋体" w:eastAsia="宋体" w:hAnsi="宋体" w:cs="Arial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63DB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63DB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3DB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连续2年无项目</w:t>
            </w:r>
          </w:p>
        </w:tc>
      </w:tr>
    </w:tbl>
    <w:p w:rsidR="00FF248C" w:rsidRDefault="00FF248C" w:rsidP="00FF248C">
      <w:pPr>
        <w:ind w:right="140"/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FF248C" w:rsidRDefault="00FF248C" w:rsidP="00FF248C">
      <w:pPr>
        <w:ind w:right="140"/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FF248C" w:rsidRDefault="00FF248C" w:rsidP="00FF248C">
      <w:pPr>
        <w:ind w:right="140"/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6323E4" w:rsidRDefault="006323E4" w:rsidP="00FF248C">
      <w:pPr>
        <w:ind w:right="140"/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6323E4" w:rsidRDefault="006323E4" w:rsidP="00FF248C">
      <w:pPr>
        <w:ind w:right="140"/>
        <w:jc w:val="center"/>
        <w:rPr>
          <w:rFonts w:ascii="Calibri" w:eastAsia="宋体" w:hAnsi="Calibri" w:cs="Times New Roman" w:hint="eastAsia"/>
          <w:b/>
          <w:sz w:val="28"/>
          <w:szCs w:val="28"/>
        </w:rPr>
      </w:pPr>
    </w:p>
    <w:p w:rsidR="00894495" w:rsidRDefault="00894495" w:rsidP="00FF248C">
      <w:pPr>
        <w:ind w:right="140"/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894495" w:rsidRDefault="00894495" w:rsidP="00FF248C">
      <w:pPr>
        <w:ind w:right="140"/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FF248C" w:rsidRPr="00894495" w:rsidRDefault="00894495" w:rsidP="00FF248C">
      <w:pPr>
        <w:ind w:right="140"/>
        <w:jc w:val="center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Times New Roman"/>
          <w:sz w:val="28"/>
          <w:szCs w:val="28"/>
        </w:rPr>
        <w:lastRenderedPageBreak/>
        <w:t xml:space="preserve">  </w:t>
      </w:r>
      <w:r w:rsidR="00FF248C" w:rsidRPr="00894495">
        <w:rPr>
          <w:rFonts w:ascii="黑体" w:eastAsia="黑体" w:hAnsi="黑体" w:cs="Times New Roman"/>
          <w:sz w:val="28"/>
          <w:szCs w:val="28"/>
        </w:rPr>
        <w:t xml:space="preserve"> </w:t>
      </w:r>
      <w:r w:rsidR="00FF248C" w:rsidRPr="00894495">
        <w:rPr>
          <w:rFonts w:ascii="黑体" w:eastAsia="黑体" w:hAnsi="黑体" w:cs="Times New Roman" w:hint="eastAsia"/>
          <w:sz w:val="28"/>
          <w:szCs w:val="28"/>
        </w:rPr>
        <w:t>2022年山东省雷电防护装置检测质量考核结果（省外机构）</w:t>
      </w:r>
    </w:p>
    <w:tbl>
      <w:tblPr>
        <w:tblW w:w="90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4252"/>
        <w:gridCol w:w="1247"/>
        <w:gridCol w:w="1247"/>
        <w:gridCol w:w="1574"/>
      </w:tblGrid>
      <w:tr w:rsidR="00FF248C" w:rsidTr="000066CD">
        <w:trPr>
          <w:trHeight w:val="42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F23816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考核结论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说明</w:t>
            </w: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江苏春雷检测有限公司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辽宁风云科技服务有限公司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F7A3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湖南新中天检测有限公司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吉林华云气象科技有限公司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江苏泓远防雷检测有限公司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C0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河北德创检测服务有限公司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C0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盐城市防雷设施检测有限公司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常州市防雷设施检测所有限公司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南京凯普勒电子科技有限公司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南京捷宝凯雷电气检测技术有限公司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辽宁信达检测有限公司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本溪普天防雷检测有限公司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1F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江西中天防雷技术有限公司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21F9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1F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21F9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1F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武汉天宏防雷检测中心发展有限公司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9706B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70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FC0C4A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C0C4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吉林省北亚防雷装置检测咨询有限公司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FC0C4A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C0C4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FC0C4A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C0C4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C0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江苏华云防雷检测有限公司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272FE" w:rsidRDefault="00FF248C" w:rsidP="000066CD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 w:rsidRPr="002F7A3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272FE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贵州南源雷安工程检测有限公司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272FE" w:rsidRDefault="00FF248C" w:rsidP="000066CD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 w:rsidRPr="002F7A3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272FE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21F9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1F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吉林省宇泰安全技术服务有限公司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21F9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1F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2F7A32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21F9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272FE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沧州天祥防雷检测有限公司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272FE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D322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吉林省拓成安全技术服务有限公司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</w:t>
            </w: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严重不合格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272FE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山西恩博利雷电防护有限公司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一般不合格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6272FE" w:rsidRDefault="00FF248C" w:rsidP="000066CD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南京意诚科技有限公司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2021</w:t>
            </w:r>
            <w:r w:rsidRPr="003A264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年在山东无项目</w:t>
            </w: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538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河南汇聚检测研究院有限公司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538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2021年在山东无项目</w:t>
            </w: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D5389A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9740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河南省雷安防雷检测科技有限公司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538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2021年在山东无项目</w:t>
            </w: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F9740D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057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海南祥云雷电防护有限公司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538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2021年在山东无项目</w:t>
            </w:r>
          </w:p>
        </w:tc>
      </w:tr>
      <w:tr w:rsidR="00FF248C" w:rsidTr="000066CD">
        <w:trPr>
          <w:trHeight w:val="425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8C" w:rsidRPr="00F23816" w:rsidRDefault="00FF248C" w:rsidP="000066CD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F23816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4057D9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057D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承德华安气象技术服务有限公司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8C" w:rsidRPr="003A2644" w:rsidRDefault="00FF248C" w:rsidP="000066CD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538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2021年在山东无项目</w:t>
            </w:r>
          </w:p>
        </w:tc>
      </w:tr>
    </w:tbl>
    <w:p w:rsidR="0030297A" w:rsidRDefault="0030297A"/>
    <w:sectPr w:rsidR="0030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37" w:rsidRDefault="00FE7537" w:rsidP="00894495">
      <w:r>
        <w:separator/>
      </w:r>
    </w:p>
  </w:endnote>
  <w:endnote w:type="continuationSeparator" w:id="0">
    <w:p w:rsidR="00FE7537" w:rsidRDefault="00FE7537" w:rsidP="0089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37" w:rsidRDefault="00FE7537" w:rsidP="00894495">
      <w:r>
        <w:separator/>
      </w:r>
    </w:p>
  </w:footnote>
  <w:footnote w:type="continuationSeparator" w:id="0">
    <w:p w:rsidR="00FE7537" w:rsidRDefault="00FE7537" w:rsidP="0089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8C"/>
    <w:rsid w:val="0030297A"/>
    <w:rsid w:val="00344250"/>
    <w:rsid w:val="006323E4"/>
    <w:rsid w:val="00894495"/>
    <w:rsid w:val="00C90086"/>
    <w:rsid w:val="00D5737F"/>
    <w:rsid w:val="00E15B8B"/>
    <w:rsid w:val="00E40AAA"/>
    <w:rsid w:val="00F07165"/>
    <w:rsid w:val="00FE7537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5783F-110C-432A-B85F-92D24BAF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F248C"/>
    <w:rPr>
      <w:sz w:val="18"/>
      <w:szCs w:val="18"/>
    </w:rPr>
  </w:style>
  <w:style w:type="character" w:customStyle="1" w:styleId="Char">
    <w:name w:val="批注框文本 Char"/>
    <w:basedOn w:val="a0"/>
    <w:link w:val="a3"/>
    <w:rsid w:val="00FF24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9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944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94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944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2022-12-08T05:49:00Z</cp:lastPrinted>
  <dcterms:created xsi:type="dcterms:W3CDTF">2022-12-08T05:47:00Z</dcterms:created>
  <dcterms:modified xsi:type="dcterms:W3CDTF">2022-12-08T07:25:00Z</dcterms:modified>
</cp:coreProperties>
</file>